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pStyle w:val="Pta"/>
        <w:jc w:val="right"/>
        <w:rPr>
          <w:i/>
          <w:sz w:val="22"/>
          <w:lang w:val="sk-SK"/>
        </w:rPr>
      </w:pPr>
      <w:r w:rsidRPr="00A57CE6">
        <w:rPr>
          <w:rFonts w:eastAsia="Calibri"/>
          <w:bCs/>
          <w:i/>
          <w:sz w:val="20"/>
          <w:lang w:val="sk-SK"/>
        </w:rPr>
        <w:t>Príloha č. 1 – Cenová ponuka</w:t>
      </w:r>
    </w:p>
    <w:p w:rsidR="000C5D83" w:rsidRPr="00A57CE6" w:rsidRDefault="000C5D83" w:rsidP="000C5D83">
      <w:pPr>
        <w:jc w:val="center"/>
        <w:rPr>
          <w:b/>
          <w:spacing w:val="20"/>
          <w:sz w:val="52"/>
          <w:szCs w:val="52"/>
          <w:lang w:val="sk-SK"/>
        </w:rPr>
      </w:pPr>
      <w:r w:rsidRPr="00A57CE6">
        <w:rPr>
          <w:b/>
          <w:spacing w:val="20"/>
          <w:sz w:val="52"/>
          <w:szCs w:val="52"/>
          <w:lang w:val="sk-SK"/>
        </w:rPr>
        <w:t>Cenová Ponuka</w:t>
      </w:r>
    </w:p>
    <w:p w:rsidR="000C5D83" w:rsidRPr="00A57CE6" w:rsidRDefault="000C5D83" w:rsidP="000C5D83">
      <w:pPr>
        <w:spacing w:after="120"/>
        <w:jc w:val="center"/>
        <w:rPr>
          <w:b/>
          <w:spacing w:val="20"/>
          <w:sz w:val="28"/>
          <w:szCs w:val="28"/>
          <w:lang w:val="sk-SK"/>
        </w:rPr>
      </w:pPr>
    </w:p>
    <w:p w:rsidR="000C5D83" w:rsidRPr="00A57CE6" w:rsidRDefault="000C5D83" w:rsidP="000C5D83">
      <w:pPr>
        <w:tabs>
          <w:tab w:val="left" w:pos="3544"/>
        </w:tabs>
        <w:rPr>
          <w:lang w:val="sk-SK"/>
        </w:rPr>
      </w:pPr>
      <w:r w:rsidRPr="00A57CE6">
        <w:rPr>
          <w:b/>
          <w:lang w:val="sk-SK"/>
        </w:rPr>
        <w:t xml:space="preserve">Obchodné meno a sídlo: </w:t>
      </w:r>
      <w:r w:rsidRPr="00A57CE6">
        <w:rPr>
          <w:b/>
          <w:lang w:val="sk-SK"/>
        </w:rPr>
        <w:tab/>
      </w:r>
      <w:r w:rsidRPr="00A57CE6">
        <w:rPr>
          <w:lang w:val="sk-SK"/>
        </w:rPr>
        <w:t>...........................................................</w:t>
      </w:r>
    </w:p>
    <w:p w:rsidR="000C5D83" w:rsidRPr="00A57CE6" w:rsidRDefault="000C5D83" w:rsidP="000C5D83">
      <w:pPr>
        <w:tabs>
          <w:tab w:val="left" w:pos="3544"/>
        </w:tabs>
        <w:rPr>
          <w:b/>
          <w:sz w:val="20"/>
          <w:szCs w:val="20"/>
          <w:lang w:val="sk-SK"/>
        </w:rPr>
      </w:pPr>
    </w:p>
    <w:p w:rsidR="000C5D83" w:rsidRPr="00A57CE6" w:rsidRDefault="000C5D83" w:rsidP="000C5D83">
      <w:pPr>
        <w:tabs>
          <w:tab w:val="left" w:pos="3544"/>
        </w:tabs>
        <w:ind w:left="3544"/>
        <w:rPr>
          <w:lang w:val="sk-SK"/>
        </w:rPr>
      </w:pPr>
      <w:r w:rsidRPr="00A57CE6">
        <w:rPr>
          <w:lang w:val="sk-SK"/>
        </w:rPr>
        <w:t>...........................................................</w:t>
      </w:r>
    </w:p>
    <w:p w:rsidR="000C5D83" w:rsidRPr="00A57CE6" w:rsidRDefault="000C5D83" w:rsidP="000C5D83">
      <w:pPr>
        <w:tabs>
          <w:tab w:val="left" w:pos="3544"/>
        </w:tabs>
        <w:ind w:left="3544"/>
        <w:rPr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0C5D83" w:rsidP="000C5D83">
      <w:pPr>
        <w:jc w:val="center"/>
        <w:rPr>
          <w:b/>
          <w:bCs/>
          <w:lang w:val="sk-SK"/>
        </w:rPr>
      </w:pPr>
      <w:r>
        <w:rPr>
          <w:b/>
          <w:bCs/>
          <w:lang w:val="sk-SK" w:eastAsia="cs-CZ"/>
        </w:rPr>
        <w:t>Výstavba plota</w:t>
      </w: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p w:rsidR="000C5D83" w:rsidRPr="00A57CE6" w:rsidRDefault="000C5D83" w:rsidP="000C5D83">
      <w:pPr>
        <w:ind w:left="1800"/>
        <w:jc w:val="both"/>
        <w:rPr>
          <w:bCs/>
          <w:lang w:val="sk-SK"/>
        </w:rPr>
      </w:pPr>
    </w:p>
    <w:tbl>
      <w:tblPr>
        <w:tblW w:w="922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42"/>
        <w:gridCol w:w="3685"/>
      </w:tblGrid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Navrhovaná zmluvná cena bez DPH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Sadzba DPH a výška DPH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lang w:val="sk-SK"/>
              </w:rPr>
            </w:pPr>
            <w:r w:rsidRPr="00A57CE6">
              <w:rPr>
                <w:b/>
                <w:bCs/>
                <w:lang w:val="sk-SK"/>
              </w:rPr>
              <w:t>Navrhovaná zmluvná cena vrátane DPH, resp. konečná cena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                                        EUR</w:t>
            </w:r>
          </w:p>
        </w:tc>
      </w:tr>
      <w:tr w:rsidR="000C5D83" w:rsidRPr="00A57CE6" w:rsidTr="00267DE9">
        <w:trPr>
          <w:trHeight w:val="500"/>
        </w:trPr>
        <w:tc>
          <w:tcPr>
            <w:tcW w:w="5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C5D83" w:rsidRPr="00A57CE6" w:rsidRDefault="000C5D83" w:rsidP="00267DE9">
            <w:pPr>
              <w:rPr>
                <w:b/>
                <w:bCs/>
                <w:lang w:val="sk-SK"/>
              </w:rPr>
            </w:pPr>
            <w:r w:rsidRPr="00A57CE6">
              <w:rPr>
                <w:b/>
                <w:bCs/>
                <w:lang w:val="sk-SK"/>
              </w:rPr>
              <w:t>Platca DPH: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C5D83" w:rsidRPr="00A57CE6" w:rsidRDefault="000C5D83" w:rsidP="00267DE9">
            <w:pPr>
              <w:tabs>
                <w:tab w:val="left" w:pos="1631"/>
              </w:tabs>
              <w:jc w:val="center"/>
              <w:rPr>
                <w:lang w:val="sk-SK"/>
              </w:rPr>
            </w:pPr>
            <w:r w:rsidRPr="00A57CE6">
              <w:rPr>
                <w:lang w:val="sk-SK"/>
              </w:rPr>
              <w:t xml:space="preserve">ÁNO: </w:t>
            </w:r>
            <w:r w:rsidRPr="00A57CE6">
              <w:rPr>
                <w:lang w:val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E6">
              <w:rPr>
                <w:lang w:val="sk-SK"/>
              </w:rPr>
              <w:instrText xml:space="preserve"> FORMCHECKBOX </w:instrText>
            </w:r>
            <w:r w:rsidRPr="00A57CE6">
              <w:rPr>
                <w:lang w:val="sk-SK"/>
              </w:rPr>
            </w:r>
            <w:r w:rsidRPr="00A57CE6">
              <w:rPr>
                <w:lang w:val="sk-SK"/>
              </w:rPr>
              <w:fldChar w:fldCharType="separate"/>
            </w:r>
            <w:r w:rsidRPr="00A57CE6">
              <w:rPr>
                <w:lang w:val="sk-SK"/>
              </w:rPr>
              <w:fldChar w:fldCharType="end"/>
            </w:r>
            <w:r w:rsidRPr="00A57CE6">
              <w:rPr>
                <w:lang w:val="sk-SK"/>
              </w:rPr>
              <w:t xml:space="preserve">  </w:t>
            </w:r>
            <w:r w:rsidRPr="00A57CE6">
              <w:rPr>
                <w:lang w:val="sk-SK"/>
              </w:rPr>
              <w:tab/>
              <w:t xml:space="preserve">NIE: </w:t>
            </w:r>
            <w:r w:rsidRPr="00A57CE6">
              <w:rPr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CE6">
              <w:rPr>
                <w:lang w:val="sk-SK"/>
              </w:rPr>
              <w:instrText xml:space="preserve"> FORMCHECKBOX </w:instrText>
            </w:r>
            <w:r w:rsidRPr="00A57CE6">
              <w:rPr>
                <w:lang w:val="sk-SK"/>
              </w:rPr>
            </w:r>
            <w:r w:rsidRPr="00A57CE6">
              <w:rPr>
                <w:lang w:val="sk-SK"/>
              </w:rPr>
              <w:fldChar w:fldCharType="separate"/>
            </w:r>
            <w:r w:rsidRPr="00A57CE6">
              <w:rPr>
                <w:lang w:val="sk-SK"/>
              </w:rPr>
              <w:fldChar w:fldCharType="end"/>
            </w:r>
          </w:p>
        </w:tc>
      </w:tr>
    </w:tbl>
    <w:p w:rsidR="000C5D83" w:rsidRPr="00A57CE6" w:rsidRDefault="000C5D83" w:rsidP="000C5D83">
      <w:pPr>
        <w:pStyle w:val="yiv1643160872msonormal"/>
        <w:spacing w:before="0" w:beforeAutospacing="0" w:after="0" w:afterAutospacing="0"/>
        <w:jc w:val="both"/>
        <w:rPr>
          <w:b/>
          <w:bCs/>
          <w:i/>
          <w:sz w:val="20"/>
          <w:szCs w:val="20"/>
        </w:rPr>
      </w:pPr>
      <w:r w:rsidRPr="00A57CE6">
        <w:rPr>
          <w:b/>
          <w:bCs/>
          <w:i/>
          <w:sz w:val="20"/>
          <w:szCs w:val="20"/>
        </w:rPr>
        <w:t>*</w:t>
      </w:r>
      <w:r w:rsidRPr="00A57CE6">
        <w:rPr>
          <w:i/>
          <w:sz w:val="20"/>
          <w:szCs w:val="20"/>
        </w:rPr>
        <w:t xml:space="preserve"> Uchádzačom navrhovaná zmluvná cena za poskytovanie služieb, uvedená v ponuke uchádzača, bude vyjadrená v EURO. Cena musí byť spracovaná v súlade s požiadavkami na predmet zákazky. Cena za predmet zákazky musí byť stanovená podľa zákona č. 18/1996 Z. z. o cenách v platnom znení a musí byť stanovená ako cena maximálna, zahrňujúca aj všetky vedľajšie náklady spojené s požadovanou službou.</w:t>
      </w:r>
    </w:p>
    <w:p w:rsidR="000C5D83" w:rsidRPr="00A57CE6" w:rsidRDefault="000C5D83" w:rsidP="000C5D83">
      <w:pPr>
        <w:ind w:left="284"/>
        <w:jc w:val="both"/>
        <w:rPr>
          <w:bCs/>
          <w:lang w:val="sk-SK"/>
        </w:rPr>
      </w:pPr>
    </w:p>
    <w:p w:rsidR="000C5D83" w:rsidRPr="00A57CE6" w:rsidRDefault="000C5D83" w:rsidP="000C5D83">
      <w:pPr>
        <w:ind w:left="284"/>
        <w:jc w:val="both"/>
        <w:rPr>
          <w:bCs/>
          <w:lang w:val="sk-SK"/>
        </w:rPr>
      </w:pPr>
    </w:p>
    <w:tbl>
      <w:tblPr>
        <w:tblW w:w="88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872"/>
        <w:gridCol w:w="304"/>
        <w:gridCol w:w="304"/>
        <w:gridCol w:w="2380"/>
      </w:tblGrid>
      <w:tr w:rsidR="000C5D83" w:rsidRPr="00A57CE6" w:rsidTr="00267DE9">
        <w:trPr>
          <w:trHeight w:val="288"/>
        </w:trPr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83" w:rsidRPr="00A57CE6" w:rsidRDefault="000C5D83" w:rsidP="00267DE9">
            <w:pPr>
              <w:rPr>
                <w:sz w:val="20"/>
                <w:szCs w:val="20"/>
                <w:lang w:val="sk-SK"/>
              </w:rPr>
            </w:pPr>
          </w:p>
        </w:tc>
      </w:tr>
    </w:tbl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sz w:val="20"/>
          <w:szCs w:val="20"/>
          <w:lang w:val="sk-SK"/>
        </w:rPr>
      </w:pPr>
    </w:p>
    <w:p w:rsidR="000C5D83" w:rsidRPr="00A57CE6" w:rsidRDefault="000C5D83" w:rsidP="000C5D83">
      <w:pPr>
        <w:rPr>
          <w:sz w:val="20"/>
          <w:szCs w:val="20"/>
          <w:lang w:val="sk-SK"/>
        </w:rPr>
      </w:pPr>
      <w:r w:rsidRPr="00A57CE6">
        <w:rPr>
          <w:sz w:val="20"/>
          <w:szCs w:val="20"/>
          <w:lang w:val="sk-SK"/>
        </w:rPr>
        <w:t>V ............................., dňa ...................</w:t>
      </w:r>
    </w:p>
    <w:p w:rsidR="000C5D83" w:rsidRPr="00A57CE6" w:rsidRDefault="000C5D83" w:rsidP="000C5D83">
      <w:pPr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ind w:left="5387" w:right="331"/>
        <w:jc w:val="both"/>
        <w:rPr>
          <w:sz w:val="20"/>
          <w:szCs w:val="20"/>
          <w:lang w:val="sk-SK"/>
        </w:rPr>
      </w:pPr>
    </w:p>
    <w:p w:rsidR="000C5D83" w:rsidRPr="00A57CE6" w:rsidRDefault="000C5D83" w:rsidP="000C5D83">
      <w:pPr>
        <w:pBdr>
          <w:bottom w:val="single" w:sz="12" w:space="1" w:color="auto"/>
        </w:pBdr>
        <w:ind w:left="5387" w:right="331"/>
        <w:jc w:val="both"/>
        <w:rPr>
          <w:sz w:val="22"/>
          <w:szCs w:val="22"/>
          <w:lang w:val="sk-SK"/>
        </w:rPr>
      </w:pPr>
    </w:p>
    <w:p w:rsidR="000C5D83" w:rsidRPr="00A57CE6" w:rsidRDefault="000C5D83" w:rsidP="000C5D83">
      <w:pPr>
        <w:ind w:left="5387" w:right="331"/>
        <w:jc w:val="center"/>
        <w:rPr>
          <w:sz w:val="22"/>
          <w:szCs w:val="22"/>
          <w:lang w:val="sk-SK"/>
        </w:rPr>
      </w:pPr>
      <w:r w:rsidRPr="00A57CE6">
        <w:rPr>
          <w:sz w:val="22"/>
          <w:szCs w:val="22"/>
          <w:lang w:val="sk-SK"/>
        </w:rPr>
        <w:t>Poskytovateľ</w:t>
      </w:r>
    </w:p>
    <w:p w:rsidR="000C5D83" w:rsidRPr="00A57CE6" w:rsidRDefault="000C5D83" w:rsidP="000C5D83">
      <w:pPr>
        <w:pStyle w:val="Default"/>
        <w:ind w:left="284"/>
        <w:rPr>
          <w:color w:val="auto"/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0C5D83" w:rsidRPr="00A57CE6" w:rsidRDefault="000C5D83" w:rsidP="000C5D83">
      <w:pPr>
        <w:pStyle w:val="BodyText1"/>
        <w:spacing w:line="288" w:lineRule="auto"/>
        <w:jc w:val="both"/>
        <w:rPr>
          <w:rFonts w:ascii="Calibri" w:hAnsi="Calibri" w:cs="Calibri"/>
          <w:sz w:val="20"/>
          <w:szCs w:val="20"/>
          <w:lang w:val="sk-SK"/>
        </w:rPr>
      </w:pPr>
    </w:p>
    <w:p w:rsidR="000C5D83" w:rsidRPr="00A57CE6" w:rsidRDefault="000C5D83" w:rsidP="000C5D83">
      <w:pPr>
        <w:rPr>
          <w:lang w:val="sk-SK"/>
        </w:rPr>
      </w:pPr>
    </w:p>
    <w:p w:rsidR="00230FCA" w:rsidRDefault="00230FCA"/>
    <w:sectPr w:rsidR="00230FCA" w:rsidSect="006B6049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0C5D83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81550C" w:rsidRPr="003530AF" w:rsidRDefault="000C5D83" w:rsidP="0081550C">
    <w:pPr>
      <w:pStyle w:val="Pta"/>
      <w:jc w:val="right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0C5D83" w:rsidP="0081550C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0C5D83" w:rsidP="0081550C">
    <w:pPr>
      <w:pStyle w:val="Hlavik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50C" w:rsidRDefault="000C5D83" w:rsidP="0081550C">
    <w:pPr>
      <w:pStyle w:val="Hlavika"/>
      <w:jc w:val="center"/>
    </w:pPr>
  </w:p>
  <w:p w:rsidR="0081550C" w:rsidRPr="00BA44BB" w:rsidRDefault="000C5D83" w:rsidP="0081550C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0C5D83"/>
    <w:rsid w:val="000C5D83"/>
    <w:rsid w:val="0023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5D83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C5D83"/>
    <w:pPr>
      <w:tabs>
        <w:tab w:val="center" w:pos="4703"/>
        <w:tab w:val="right" w:pos="9406"/>
      </w:tabs>
    </w:pPr>
    <w:rPr>
      <w:sz w:val="16"/>
      <w:lang/>
    </w:rPr>
  </w:style>
  <w:style w:type="character" w:customStyle="1" w:styleId="HlavikaChar">
    <w:name w:val="Hlavička Char"/>
    <w:basedOn w:val="Predvolenpsmoodseku"/>
    <w:link w:val="Hlavika"/>
    <w:rsid w:val="000C5D83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rsid w:val="000C5D83"/>
    <w:pPr>
      <w:tabs>
        <w:tab w:val="center" w:pos="4703"/>
        <w:tab w:val="right" w:pos="9406"/>
      </w:tabs>
    </w:pPr>
    <w:rPr>
      <w:sz w:val="16"/>
      <w:lang/>
    </w:rPr>
  </w:style>
  <w:style w:type="character" w:customStyle="1" w:styleId="PtaChar">
    <w:name w:val="Päta Char"/>
    <w:basedOn w:val="Predvolenpsmoodseku"/>
    <w:link w:val="Pta"/>
    <w:rsid w:val="000C5D83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C5D8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Default">
    <w:name w:val="Default"/>
    <w:rsid w:val="000C5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yiv1643160872msonormal">
    <w:name w:val="yiv1643160872msonormal"/>
    <w:basedOn w:val="Normlny"/>
    <w:rsid w:val="000C5D83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ObcÚ LA</dc:creator>
  <cp:lastModifiedBy>ObcÚ LA</cp:lastModifiedBy>
  <cp:revision>1</cp:revision>
  <dcterms:created xsi:type="dcterms:W3CDTF">2019-10-01T12:57:00Z</dcterms:created>
  <dcterms:modified xsi:type="dcterms:W3CDTF">2019-10-01T12:57:00Z</dcterms:modified>
</cp:coreProperties>
</file>